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487C" w14:textId="0DAC8196" w:rsidR="00306F61" w:rsidRPr="006C650D" w:rsidRDefault="006B16B4" w:rsidP="00D71AC0">
      <w:pPr>
        <w:spacing w:before="840" w:after="80" w:line="240" w:lineRule="auto"/>
        <w:jc w:val="center"/>
        <w:rPr>
          <w:rFonts w:ascii="Arial Narrow" w:hAnsi="Arial Narrow"/>
          <w:sz w:val="2"/>
        </w:rPr>
      </w:pPr>
      <w:r w:rsidRPr="00AE07F3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3E955431" wp14:editId="7CF69754">
            <wp:simplePos x="0" y="0"/>
            <wp:positionH relativeFrom="column">
              <wp:posOffset>1823720</wp:posOffset>
            </wp:positionH>
            <wp:positionV relativeFrom="paragraph">
              <wp:posOffset>-513927</wp:posOffset>
            </wp:positionV>
            <wp:extent cx="2107660" cy="733548"/>
            <wp:effectExtent l="0" t="0" r="635" b="3175"/>
            <wp:wrapNone/>
            <wp:docPr id="61853515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35151" name="Grafik 6185351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7660" cy="73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91" w:rsidRPr="00AE07F3">
        <w:rPr>
          <w:rFonts w:ascii="Arial Narrow" w:hAnsi="Arial Narrow"/>
          <w:b/>
          <w:bCs/>
          <w:sz w:val="28"/>
        </w:rPr>
        <w:t>Antrag auf Erlass de</w:t>
      </w:r>
      <w:r w:rsidR="0029595B" w:rsidRPr="00AE07F3">
        <w:rPr>
          <w:rFonts w:ascii="Arial Narrow" w:hAnsi="Arial Narrow"/>
          <w:b/>
          <w:bCs/>
          <w:sz w:val="28"/>
        </w:rPr>
        <w:t>s</w:t>
      </w:r>
      <w:r w:rsidR="00EC0D91" w:rsidRPr="00AE07F3">
        <w:rPr>
          <w:rFonts w:ascii="Arial Narrow" w:hAnsi="Arial Narrow"/>
          <w:b/>
          <w:bCs/>
          <w:sz w:val="28"/>
        </w:rPr>
        <w:t xml:space="preserve"> </w:t>
      </w:r>
      <w:r w:rsidR="00AD3B0D" w:rsidRPr="00AE07F3">
        <w:rPr>
          <w:rFonts w:ascii="Arial Narrow" w:hAnsi="Arial Narrow"/>
          <w:b/>
          <w:bCs/>
          <w:sz w:val="28"/>
        </w:rPr>
        <w:t>Entgelt</w:t>
      </w:r>
      <w:r w:rsidR="0029595B" w:rsidRPr="00AE07F3">
        <w:rPr>
          <w:rFonts w:ascii="Arial Narrow" w:hAnsi="Arial Narrow"/>
          <w:b/>
          <w:bCs/>
          <w:sz w:val="28"/>
        </w:rPr>
        <w:t>s</w:t>
      </w:r>
      <w:r w:rsidR="00AD3B0D" w:rsidRPr="00AE07F3">
        <w:rPr>
          <w:rFonts w:ascii="Arial Narrow" w:hAnsi="Arial Narrow"/>
          <w:b/>
          <w:bCs/>
          <w:sz w:val="28"/>
        </w:rPr>
        <w:t xml:space="preserve"> </w:t>
      </w:r>
      <w:r w:rsidR="00EC0D91" w:rsidRPr="00AE07F3">
        <w:rPr>
          <w:rFonts w:ascii="Arial Narrow" w:hAnsi="Arial Narrow"/>
          <w:b/>
          <w:bCs/>
          <w:sz w:val="28"/>
        </w:rPr>
        <w:t xml:space="preserve">für </w:t>
      </w:r>
      <w:r w:rsidR="00AD3B0D" w:rsidRPr="00AE07F3">
        <w:rPr>
          <w:rFonts w:ascii="Arial Narrow" w:hAnsi="Arial Narrow"/>
          <w:b/>
          <w:bCs/>
          <w:sz w:val="28"/>
        </w:rPr>
        <w:t xml:space="preserve">Angebote </w:t>
      </w:r>
      <w:r w:rsidR="00EC0D91" w:rsidRPr="00AE07F3">
        <w:rPr>
          <w:rFonts w:ascii="Arial Narrow" w:hAnsi="Arial Narrow"/>
          <w:b/>
          <w:bCs/>
          <w:sz w:val="28"/>
        </w:rPr>
        <w:t>des International Center</w:t>
      </w:r>
    </w:p>
    <w:p w14:paraId="0304A833" w14:textId="510540AB" w:rsidR="00306F61" w:rsidRPr="00AE07F3" w:rsidRDefault="00EC0D91" w:rsidP="00D71AC0">
      <w:pPr>
        <w:spacing w:after="360" w:line="240" w:lineRule="auto"/>
        <w:jc w:val="center"/>
        <w:rPr>
          <w:rFonts w:ascii="Arial Narrow" w:hAnsi="Arial Narrow"/>
          <w:color w:val="A6A6A6" w:themeColor="background1" w:themeShade="A6"/>
          <w:lang w:val="en-US"/>
        </w:rPr>
      </w:pPr>
      <w:r w:rsidRPr="00AE07F3">
        <w:rPr>
          <w:rFonts w:ascii="Arial Narrow" w:hAnsi="Arial Narrow"/>
          <w:color w:val="A6A6A6" w:themeColor="background1" w:themeShade="A6"/>
          <w:lang w:val="en-US"/>
        </w:rPr>
        <w:t>Application for fee</w:t>
      </w:r>
      <w:r w:rsidR="00D557F2" w:rsidRPr="00AE07F3">
        <w:rPr>
          <w:rFonts w:ascii="Arial Narrow" w:hAnsi="Arial Narrow"/>
          <w:color w:val="A6A6A6" w:themeColor="background1" w:themeShade="A6"/>
          <w:lang w:val="en-US"/>
        </w:rPr>
        <w:t xml:space="preserve"> waiver </w:t>
      </w:r>
      <w:r w:rsidRPr="00AE07F3">
        <w:rPr>
          <w:rFonts w:ascii="Arial Narrow" w:hAnsi="Arial Narrow"/>
          <w:color w:val="A6A6A6" w:themeColor="background1" w:themeShade="A6"/>
          <w:lang w:val="en-US"/>
        </w:rPr>
        <w:t xml:space="preserve">for </w:t>
      </w:r>
      <w:r w:rsidR="00740A0F" w:rsidRPr="00AE07F3">
        <w:rPr>
          <w:rFonts w:ascii="Arial Narrow" w:hAnsi="Arial Narrow"/>
          <w:color w:val="A6A6A6" w:themeColor="background1" w:themeShade="A6"/>
          <w:lang w:val="en-US"/>
        </w:rPr>
        <w:t>offers</w:t>
      </w:r>
      <w:r w:rsidRPr="00AE07F3">
        <w:rPr>
          <w:rFonts w:ascii="Arial Narrow" w:hAnsi="Arial Narrow"/>
          <w:color w:val="A6A6A6" w:themeColor="background1" w:themeShade="A6"/>
          <w:lang w:val="en-US"/>
        </w:rPr>
        <w:t xml:space="preserve"> of the International Center</w:t>
      </w:r>
    </w:p>
    <w:p w14:paraId="021DA9D8" w14:textId="2ADB483F" w:rsidR="00F40B1E" w:rsidRPr="00AE07F3" w:rsidRDefault="00F40B1E" w:rsidP="004475BF">
      <w:pPr>
        <w:pStyle w:val="Listenabsatz"/>
        <w:numPr>
          <w:ilvl w:val="0"/>
          <w:numId w:val="5"/>
        </w:numPr>
        <w:spacing w:before="60" w:after="120" w:line="240" w:lineRule="auto"/>
        <w:ind w:left="419" w:hanging="357"/>
        <w:contextualSpacing w:val="0"/>
        <w:rPr>
          <w:rFonts w:ascii="Arial Narrow" w:hAnsi="Arial Narrow"/>
        </w:rPr>
      </w:pPr>
      <w:r w:rsidRPr="00AE07F3">
        <w:rPr>
          <w:rFonts w:ascii="Arial Narrow" w:hAnsi="Arial Narrow"/>
        </w:rPr>
        <w:t>Angaben zur Person</w:t>
      </w:r>
      <w:r w:rsidR="00604783" w:rsidRPr="00AE07F3">
        <w:rPr>
          <w:rFonts w:ascii="Arial Narrow" w:hAnsi="Arial Narrow"/>
        </w:rPr>
        <w:t xml:space="preserve"> </w:t>
      </w:r>
      <w:r w:rsidR="00604783" w:rsidRPr="00AE07F3">
        <w:rPr>
          <w:rFonts w:ascii="Arial Narrow" w:hAnsi="Arial Narrow"/>
          <w:color w:val="A6A6A6" w:themeColor="background1" w:themeShade="A6"/>
          <w:sz w:val="22"/>
        </w:rPr>
        <w:t xml:space="preserve">| </w:t>
      </w:r>
      <w:r w:rsidRPr="00AE07F3">
        <w:rPr>
          <w:rFonts w:ascii="Arial Narrow" w:hAnsi="Arial Narrow"/>
          <w:color w:val="A6A6A6" w:themeColor="background1" w:themeShade="A6"/>
          <w:sz w:val="22"/>
        </w:rPr>
        <w:t>Personal Details</w:t>
      </w:r>
    </w:p>
    <w:tbl>
      <w:tblPr>
        <w:tblStyle w:val="Tabellenraster"/>
        <w:tblW w:w="8930" w:type="dxa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6B16B4" w:rsidRPr="00AE07F3" w14:paraId="6E74F770" w14:textId="77777777" w:rsidTr="004475BF">
        <w:tc>
          <w:tcPr>
            <w:tcW w:w="1842" w:type="dxa"/>
            <w:tcBorders>
              <w:right w:val="nil"/>
            </w:tcBorders>
            <w:vAlign w:val="center"/>
          </w:tcPr>
          <w:p w14:paraId="2E8AC317" w14:textId="77777777" w:rsidR="006B16B4" w:rsidRPr="00D71AC0" w:rsidRDefault="006B16B4" w:rsidP="00D71AC0">
            <w:pPr>
              <w:pStyle w:val="Listenabsatz"/>
              <w:ind w:left="33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t>Familienname:</w:t>
            </w:r>
          </w:p>
          <w:p w14:paraId="6F206A67" w14:textId="1C6B2718" w:rsidR="006B16B4" w:rsidRPr="00D71AC0" w:rsidRDefault="006B16B4" w:rsidP="00D71AC0">
            <w:pPr>
              <w:pStyle w:val="Listenabsatz"/>
              <w:ind w:left="33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Last name:</w:t>
            </w:r>
          </w:p>
        </w:tc>
        <w:tc>
          <w:tcPr>
            <w:tcW w:w="7088" w:type="dxa"/>
            <w:tcBorders>
              <w:left w:val="nil"/>
            </w:tcBorders>
            <w:vAlign w:val="center"/>
          </w:tcPr>
          <w:p w14:paraId="499EDC44" w14:textId="729BB5F5" w:rsidR="006B16B4" w:rsidRPr="00AE07F3" w:rsidRDefault="003B5A39" w:rsidP="00D71AC0">
            <w:pPr>
              <w:ind w:left="36"/>
              <w:rPr>
                <w:rFonts w:ascii="Arial Narrow" w:hAnsi="Arial Narrow"/>
              </w:rPr>
            </w:pPr>
            <w:r w:rsidRPr="00AE07F3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E07F3">
              <w:rPr>
                <w:rFonts w:ascii="Arial Narrow" w:hAnsi="Arial Narrow"/>
              </w:rPr>
              <w:instrText xml:space="preserve"> FORMTEXT </w:instrText>
            </w:r>
            <w:r w:rsidRPr="00AE07F3">
              <w:rPr>
                <w:rFonts w:ascii="Arial Narrow" w:hAnsi="Arial Narrow"/>
              </w:rPr>
            </w:r>
            <w:r w:rsidRPr="00AE07F3">
              <w:rPr>
                <w:rFonts w:ascii="Arial Narrow" w:hAnsi="Arial Narrow"/>
              </w:rPr>
              <w:fldChar w:fldCharType="separate"/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Pr="00AE07F3"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6B16B4" w:rsidRPr="00AE07F3" w14:paraId="3F3D267D" w14:textId="77777777" w:rsidTr="004475BF">
        <w:tc>
          <w:tcPr>
            <w:tcW w:w="1842" w:type="dxa"/>
            <w:tcBorders>
              <w:right w:val="nil"/>
            </w:tcBorders>
            <w:vAlign w:val="center"/>
          </w:tcPr>
          <w:p w14:paraId="325DDAFE" w14:textId="77777777" w:rsidR="006B16B4" w:rsidRPr="006C650D" w:rsidRDefault="006B16B4" w:rsidP="00D71AC0">
            <w:pPr>
              <w:ind w:left="33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650D">
              <w:rPr>
                <w:rFonts w:ascii="Arial Narrow" w:hAnsi="Arial Narrow"/>
                <w:sz w:val="22"/>
                <w:szCs w:val="22"/>
                <w:lang w:val="en-US"/>
              </w:rPr>
              <w:t>Vorname/n:</w:t>
            </w:r>
          </w:p>
          <w:p w14:paraId="1845829E" w14:textId="55A706AF" w:rsidR="006B16B4" w:rsidRPr="00D71AC0" w:rsidRDefault="006B16B4" w:rsidP="00D71AC0">
            <w:pPr>
              <w:ind w:left="33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First name/s:</w:t>
            </w:r>
          </w:p>
        </w:tc>
        <w:tc>
          <w:tcPr>
            <w:tcW w:w="7088" w:type="dxa"/>
            <w:tcBorders>
              <w:left w:val="nil"/>
            </w:tcBorders>
            <w:vAlign w:val="center"/>
          </w:tcPr>
          <w:p w14:paraId="3DB0B5D9" w14:textId="6D6E4899" w:rsidR="006B16B4" w:rsidRPr="00AE07F3" w:rsidRDefault="003B5A39" w:rsidP="00D71AC0">
            <w:pPr>
              <w:ind w:left="36"/>
              <w:rPr>
                <w:rFonts w:ascii="Arial Narrow" w:hAnsi="Arial Narrow"/>
              </w:rPr>
            </w:pPr>
            <w:r w:rsidRPr="00AE07F3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E07F3">
              <w:rPr>
                <w:rFonts w:ascii="Arial Narrow" w:hAnsi="Arial Narrow"/>
              </w:rPr>
              <w:instrText xml:space="preserve"> FORMTEXT </w:instrText>
            </w:r>
            <w:r w:rsidRPr="00AE07F3">
              <w:rPr>
                <w:rFonts w:ascii="Arial Narrow" w:hAnsi="Arial Narrow"/>
              </w:rPr>
            </w:r>
            <w:r w:rsidRPr="00AE07F3">
              <w:rPr>
                <w:rFonts w:ascii="Arial Narrow" w:hAnsi="Arial Narrow"/>
              </w:rPr>
              <w:fldChar w:fldCharType="separate"/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Pr="00AE07F3">
              <w:rPr>
                <w:rFonts w:ascii="Arial Narrow" w:hAnsi="Arial Narrow"/>
              </w:rPr>
              <w:fldChar w:fldCharType="end"/>
            </w:r>
            <w:bookmarkEnd w:id="1"/>
          </w:p>
        </w:tc>
      </w:tr>
    </w:tbl>
    <w:p w14:paraId="42B5B1F3" w14:textId="6C6B0B84" w:rsidR="00F40B1E" w:rsidRPr="004475BF" w:rsidRDefault="00F40B1E" w:rsidP="004475BF">
      <w:pPr>
        <w:pStyle w:val="Listenabsatz"/>
        <w:numPr>
          <w:ilvl w:val="0"/>
          <w:numId w:val="5"/>
        </w:numPr>
        <w:snapToGrid w:val="0"/>
        <w:spacing w:before="400" w:after="120" w:line="240" w:lineRule="auto"/>
        <w:ind w:left="419" w:hanging="357"/>
        <w:rPr>
          <w:rFonts w:ascii="Arial Narrow" w:hAnsi="Arial Narrow"/>
          <w:lang w:val="en-US"/>
        </w:rPr>
      </w:pPr>
      <w:r w:rsidRPr="004475BF">
        <w:rPr>
          <w:rFonts w:ascii="Arial Narrow" w:hAnsi="Arial Narrow"/>
        </w:rPr>
        <w:t>Meine derzeitige finanzielle Lage erlaubt es mir nicht, d</w:t>
      </w:r>
      <w:r w:rsidR="00B4558D" w:rsidRPr="004475BF">
        <w:rPr>
          <w:rFonts w:ascii="Arial Narrow" w:hAnsi="Arial Narrow"/>
        </w:rPr>
        <w:t>as</w:t>
      </w:r>
      <w:r w:rsidRPr="004475BF">
        <w:rPr>
          <w:rFonts w:ascii="Arial Narrow" w:hAnsi="Arial Narrow"/>
        </w:rPr>
        <w:t xml:space="preserve"> volle </w:t>
      </w:r>
      <w:r w:rsidR="00942A2E" w:rsidRPr="004475BF">
        <w:rPr>
          <w:rFonts w:ascii="Arial Narrow" w:hAnsi="Arial Narrow"/>
        </w:rPr>
        <w:t>Entgelt für die Teilnahme</w:t>
      </w:r>
      <w:r w:rsidR="00B4558D" w:rsidRPr="004475BF">
        <w:rPr>
          <w:rFonts w:ascii="Arial Narrow" w:hAnsi="Arial Narrow"/>
        </w:rPr>
        <w:t xml:space="preserve"> </w:t>
      </w:r>
      <w:r w:rsidRPr="004475BF">
        <w:rPr>
          <w:rFonts w:ascii="Arial Narrow" w:hAnsi="Arial Narrow"/>
        </w:rPr>
        <w:t xml:space="preserve">zu zahlen. Ich beantrage daher den teilweisen oder ganzen Erlass des Entgelts für das nachfolgend genannte Angebot des International Center gemäß § </w:t>
      </w:r>
      <w:r w:rsidR="00D9442C" w:rsidRPr="004475BF">
        <w:rPr>
          <w:rFonts w:ascii="Arial Narrow" w:hAnsi="Arial Narrow"/>
        </w:rPr>
        <w:t>9</w:t>
      </w:r>
      <w:r w:rsidRPr="004475BF">
        <w:rPr>
          <w:rFonts w:ascii="Arial Narrow" w:hAnsi="Arial Narrow"/>
        </w:rPr>
        <w:t xml:space="preserve"> der Neufassung der Entgeltordnung für Angebote des International Center der Leuphana Universität Lüneburg vom </w:t>
      </w:r>
      <w:r w:rsidR="00B4558D" w:rsidRPr="004475BF">
        <w:rPr>
          <w:rFonts w:ascii="Arial Narrow" w:hAnsi="Arial Narrow"/>
        </w:rPr>
        <w:t>16.</w:t>
      </w:r>
      <w:r w:rsidR="00D9442C" w:rsidRPr="004475BF">
        <w:rPr>
          <w:rFonts w:ascii="Arial Narrow" w:hAnsi="Arial Narrow"/>
        </w:rPr>
        <w:t xml:space="preserve"> </w:t>
      </w:r>
      <w:r w:rsidR="00D9442C" w:rsidRPr="004475BF">
        <w:rPr>
          <w:rFonts w:ascii="Arial Narrow" w:hAnsi="Arial Narrow"/>
          <w:lang w:val="en-US"/>
        </w:rPr>
        <w:t>Juli</w:t>
      </w:r>
      <w:r w:rsidRPr="004475BF">
        <w:rPr>
          <w:rFonts w:ascii="Arial Narrow" w:hAnsi="Arial Narrow"/>
          <w:lang w:val="en-US"/>
        </w:rPr>
        <w:t xml:space="preserve"> 2025. </w:t>
      </w:r>
      <w:r w:rsidRPr="004475BF">
        <w:rPr>
          <w:rFonts w:ascii="Arial Narrow" w:hAnsi="Arial Narrow"/>
          <w:lang w:val="en-US"/>
        </w:rPr>
        <w:br/>
      </w:r>
      <w:r w:rsidRPr="004475BF">
        <w:rPr>
          <w:rFonts w:ascii="Arial Narrow" w:hAnsi="Arial Narrow"/>
          <w:color w:val="A6A6A6" w:themeColor="background1" w:themeShade="A6"/>
          <w:sz w:val="22"/>
          <w:lang w:val="en-US"/>
        </w:rPr>
        <w:t xml:space="preserve">My current financial situation does not allow me to pay the full participation fee. </w:t>
      </w:r>
      <w:r w:rsidR="003C32F8" w:rsidRPr="004475BF">
        <w:rPr>
          <w:rFonts w:ascii="Arial Narrow" w:hAnsi="Arial Narrow"/>
          <w:color w:val="A6A6A6" w:themeColor="background1" w:themeShade="A6"/>
          <w:sz w:val="22"/>
          <w:lang w:val="en-US"/>
        </w:rPr>
        <w:t>I</w:t>
      </w:r>
      <w:r w:rsidRPr="004475BF">
        <w:rPr>
          <w:rFonts w:ascii="Arial Narrow" w:hAnsi="Arial Narrow"/>
          <w:color w:val="A6A6A6" w:themeColor="background1" w:themeShade="A6"/>
          <w:sz w:val="22"/>
          <w:lang w:val="en-US"/>
        </w:rPr>
        <w:t xml:space="preserve"> hereby apply for a partial or full fee waiver for the following event of the International Center in accordance with Section I, § </w:t>
      </w:r>
      <w:r w:rsidR="00D9442C" w:rsidRPr="004475BF">
        <w:rPr>
          <w:rFonts w:ascii="Arial Narrow" w:hAnsi="Arial Narrow"/>
          <w:color w:val="A6A6A6" w:themeColor="background1" w:themeShade="A6"/>
          <w:sz w:val="22"/>
          <w:lang w:val="en-US"/>
        </w:rPr>
        <w:t>9</w:t>
      </w:r>
      <w:r w:rsidRPr="004475BF">
        <w:rPr>
          <w:rFonts w:ascii="Arial Narrow" w:hAnsi="Arial Narrow"/>
          <w:color w:val="A6A6A6" w:themeColor="background1" w:themeShade="A6"/>
          <w:sz w:val="22"/>
          <w:lang w:val="en-US"/>
        </w:rPr>
        <w:t xml:space="preserve"> </w:t>
      </w:r>
      <w:r w:rsidR="009062DC" w:rsidRPr="004475BF">
        <w:rPr>
          <w:rFonts w:ascii="Arial Narrow" w:hAnsi="Arial Narrow"/>
          <w:color w:val="A6A6A6" w:themeColor="background1" w:themeShade="A6"/>
          <w:sz w:val="22"/>
          <w:lang w:val="en-US"/>
        </w:rPr>
        <w:t xml:space="preserve">in </w:t>
      </w:r>
      <w:r w:rsidRPr="004475BF">
        <w:rPr>
          <w:rFonts w:ascii="Arial Narrow" w:hAnsi="Arial Narrow"/>
          <w:color w:val="A6A6A6" w:themeColor="background1" w:themeShade="A6"/>
          <w:sz w:val="22"/>
          <w:lang w:val="en-US"/>
        </w:rPr>
        <w:t xml:space="preserve">the new version of the Fee Regulations for Services of the International Center of the University of Lüneburg dated </w:t>
      </w:r>
      <w:r w:rsidR="00D9442C" w:rsidRPr="004475BF">
        <w:rPr>
          <w:rFonts w:ascii="Arial Narrow" w:hAnsi="Arial Narrow"/>
          <w:color w:val="A6A6A6" w:themeColor="background1" w:themeShade="A6"/>
          <w:sz w:val="22"/>
          <w:lang w:val="en-US"/>
        </w:rPr>
        <w:t>July 16, 2025</w:t>
      </w:r>
    </w:p>
    <w:tbl>
      <w:tblPr>
        <w:tblStyle w:val="Tabellenraster"/>
        <w:tblW w:w="8930" w:type="dxa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088"/>
      </w:tblGrid>
      <w:tr w:rsidR="00B56D36" w:rsidRPr="00AE07F3" w14:paraId="0FC22D90" w14:textId="769078CA" w:rsidTr="004475BF">
        <w:trPr>
          <w:trHeight w:hRule="exact" w:val="567"/>
        </w:trPr>
        <w:tc>
          <w:tcPr>
            <w:tcW w:w="1842" w:type="dxa"/>
            <w:vAlign w:val="center"/>
          </w:tcPr>
          <w:p w14:paraId="50905257" w14:textId="6C439B37" w:rsidR="00B56D36" w:rsidRPr="00D71AC0" w:rsidRDefault="00B56D36" w:rsidP="00D71AC0">
            <w:pPr>
              <w:snapToGrid w:val="0"/>
              <w:ind w:left="33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t>Angebot / Kurs</w:t>
            </w:r>
            <w:r w:rsidR="00B56D0C" w:rsidRPr="00D71AC0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D383126" w14:textId="06DF40A6" w:rsidR="00B56D36" w:rsidRPr="00AE07F3" w:rsidRDefault="00B56D36" w:rsidP="00D71AC0">
            <w:pPr>
              <w:ind w:left="33"/>
              <w:rPr>
                <w:rFonts w:ascii="Arial Narrow" w:hAnsi="Arial Narrow"/>
                <w:lang w:val="en-US"/>
              </w:rPr>
            </w:pP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Offer / course</w:t>
            </w:r>
            <w:r w:rsidR="00456502"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:</w:t>
            </w:r>
          </w:p>
        </w:tc>
        <w:tc>
          <w:tcPr>
            <w:tcW w:w="7088" w:type="dxa"/>
            <w:vAlign w:val="center"/>
          </w:tcPr>
          <w:p w14:paraId="1F76E442" w14:textId="1AC9635B" w:rsidR="00B56D36" w:rsidRPr="00AE07F3" w:rsidRDefault="00B56D36" w:rsidP="00D71AC0">
            <w:pPr>
              <w:snapToGrid w:val="0"/>
              <w:rPr>
                <w:rFonts w:ascii="Arial Narrow" w:hAnsi="Arial Narrow"/>
              </w:rPr>
            </w:pPr>
            <w:r w:rsidRPr="00AE07F3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07F3">
              <w:rPr>
                <w:rFonts w:ascii="Arial Narrow" w:hAnsi="Arial Narrow"/>
              </w:rPr>
              <w:instrText xml:space="preserve"> FORMTEXT </w:instrText>
            </w:r>
            <w:r w:rsidRPr="00AE07F3">
              <w:rPr>
                <w:rFonts w:ascii="Arial Narrow" w:hAnsi="Arial Narrow"/>
              </w:rPr>
            </w:r>
            <w:r w:rsidRPr="00AE07F3">
              <w:rPr>
                <w:rFonts w:ascii="Arial Narrow" w:hAnsi="Arial Narrow"/>
              </w:rPr>
              <w:fldChar w:fldCharType="separate"/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Pr="00AE07F3">
              <w:rPr>
                <w:rFonts w:ascii="Arial Narrow" w:hAnsi="Arial Narrow"/>
              </w:rPr>
              <w:fldChar w:fldCharType="end"/>
            </w:r>
          </w:p>
        </w:tc>
      </w:tr>
    </w:tbl>
    <w:p w14:paraId="1F33C13C" w14:textId="6E759A9E" w:rsidR="00F40B1E" w:rsidRPr="00AE07F3" w:rsidRDefault="00F40B1E" w:rsidP="004475BF">
      <w:pPr>
        <w:pStyle w:val="Listenabsatz"/>
        <w:numPr>
          <w:ilvl w:val="0"/>
          <w:numId w:val="5"/>
        </w:numPr>
        <w:spacing w:before="400" w:after="120" w:line="240" w:lineRule="auto"/>
        <w:ind w:left="419" w:hanging="357"/>
        <w:contextualSpacing w:val="0"/>
        <w:rPr>
          <w:rFonts w:ascii="Arial Narrow" w:hAnsi="Arial Narrow"/>
        </w:rPr>
      </w:pPr>
      <w:r w:rsidRPr="00AE07F3">
        <w:rPr>
          <w:rFonts w:ascii="Arial Narrow" w:hAnsi="Arial Narrow"/>
        </w:rPr>
        <w:t xml:space="preserve">Umfang des Erlasses </w:t>
      </w:r>
      <w:r w:rsidR="00604783" w:rsidRPr="00AE07F3">
        <w:rPr>
          <w:rFonts w:ascii="Arial Narrow" w:hAnsi="Arial Narrow"/>
          <w:color w:val="A6A6A6" w:themeColor="background1" w:themeShade="A6"/>
          <w:sz w:val="22"/>
        </w:rPr>
        <w:t xml:space="preserve">| </w:t>
      </w:r>
      <w:r w:rsidRPr="00875876">
        <w:rPr>
          <w:rFonts w:ascii="Arial Narrow" w:hAnsi="Arial Narrow"/>
          <w:color w:val="A6A6A6" w:themeColor="background1" w:themeShade="A6"/>
          <w:sz w:val="22"/>
        </w:rPr>
        <w:t>Scope o</w:t>
      </w:r>
      <w:r w:rsidR="00FA2C14" w:rsidRPr="00875876">
        <w:rPr>
          <w:rFonts w:ascii="Arial Narrow" w:hAnsi="Arial Narrow"/>
          <w:color w:val="A6A6A6" w:themeColor="background1" w:themeShade="A6"/>
          <w:sz w:val="22"/>
        </w:rPr>
        <w:t>f</w:t>
      </w:r>
      <w:r w:rsidR="006C650D" w:rsidRPr="00875876">
        <w:rPr>
          <w:rFonts w:ascii="Arial Narrow" w:hAnsi="Arial Narrow"/>
          <w:color w:val="A6A6A6" w:themeColor="background1" w:themeShade="A6"/>
          <w:sz w:val="22"/>
        </w:rPr>
        <w:t xml:space="preserve"> waiver</w:t>
      </w:r>
    </w:p>
    <w:tbl>
      <w:tblPr>
        <w:tblStyle w:val="Tabellenraster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425"/>
        <w:gridCol w:w="6237"/>
      </w:tblGrid>
      <w:tr w:rsidR="00604783" w:rsidRPr="00AE07F3" w14:paraId="39DB9999" w14:textId="7193C325" w:rsidTr="004475BF">
        <w:tc>
          <w:tcPr>
            <w:tcW w:w="425" w:type="dxa"/>
            <w:vMerge w:val="restart"/>
            <w:tcBorders>
              <w:right w:val="nil"/>
            </w:tcBorders>
          </w:tcPr>
          <w:p w14:paraId="6F278D64" w14:textId="583BF4C5" w:rsidR="003B6AEF" w:rsidRPr="00AE07F3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E07F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AE07F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C6DE3" w:rsidRPr="00AE07F3">
              <w:rPr>
                <w:rFonts w:ascii="Arial Narrow" w:hAnsi="Arial Narrow"/>
                <w:sz w:val="22"/>
                <w:szCs w:val="22"/>
              </w:rPr>
            </w:r>
            <w:r w:rsidRPr="00AE07F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E07F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vMerge w:val="restart"/>
            <w:tcBorders>
              <w:left w:val="nil"/>
            </w:tcBorders>
          </w:tcPr>
          <w:p w14:paraId="60E42E4C" w14:textId="19E1F043" w:rsidR="003B6AEF" w:rsidRPr="00D71AC0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t>Erlass von 50 %</w:t>
            </w:r>
          </w:p>
          <w:p w14:paraId="6E76B96E" w14:textId="4F8FBBA0" w:rsidR="003B6AEF" w:rsidRPr="00D71AC0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</w:pP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Deduction of 50%</w:t>
            </w:r>
          </w:p>
        </w:tc>
        <w:tc>
          <w:tcPr>
            <w:tcW w:w="425" w:type="dxa"/>
            <w:tcBorders>
              <w:right w:val="nil"/>
            </w:tcBorders>
          </w:tcPr>
          <w:p w14:paraId="5BB49597" w14:textId="5B444DC5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D71AC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C6DE3" w:rsidRPr="00D71AC0">
              <w:rPr>
                <w:rFonts w:ascii="Arial Narrow" w:hAnsi="Arial Narrow"/>
                <w:sz w:val="22"/>
                <w:szCs w:val="22"/>
              </w:rPr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237" w:type="dxa"/>
            <w:tcBorders>
              <w:left w:val="nil"/>
            </w:tcBorders>
          </w:tcPr>
          <w:p w14:paraId="4CB259F4" w14:textId="6C3B920A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t xml:space="preserve">Empfänger von Sozialleistungen </w:t>
            </w:r>
            <w:r w:rsidR="00CE22FF"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</w:rPr>
              <w:t xml:space="preserve">| </w:t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Recipients of social benefits</w:t>
            </w:r>
          </w:p>
        </w:tc>
      </w:tr>
      <w:tr w:rsidR="00604783" w:rsidRPr="000C6DE3" w14:paraId="7DEB7AAF" w14:textId="7131B4B0" w:rsidTr="004475BF">
        <w:tc>
          <w:tcPr>
            <w:tcW w:w="425" w:type="dxa"/>
            <w:vMerge/>
            <w:tcBorders>
              <w:right w:val="nil"/>
            </w:tcBorders>
          </w:tcPr>
          <w:p w14:paraId="436267A0" w14:textId="77777777" w:rsidR="003B6AEF" w:rsidRPr="00AE07F3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794EA0B1" w14:textId="5B6817B5" w:rsidR="003B6AEF" w:rsidRPr="00D71AC0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58779066" w14:textId="4CD4F6CA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D71AC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C6DE3" w:rsidRPr="00D71AC0">
              <w:rPr>
                <w:rFonts w:ascii="Arial Narrow" w:hAnsi="Arial Narrow"/>
                <w:sz w:val="22"/>
                <w:szCs w:val="22"/>
              </w:rPr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left w:val="nil"/>
            </w:tcBorders>
          </w:tcPr>
          <w:p w14:paraId="1AEDB5FB" w14:textId="560FAE08" w:rsidR="003B6AEF" w:rsidRPr="006C650D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650D">
              <w:rPr>
                <w:rFonts w:ascii="Arial Narrow" w:hAnsi="Arial Narrow"/>
                <w:sz w:val="22"/>
                <w:szCs w:val="22"/>
                <w:lang w:val="en-US"/>
              </w:rPr>
              <w:t>Auszubilden</w:t>
            </w:r>
            <w:r w:rsidR="00663098">
              <w:rPr>
                <w:rFonts w:ascii="Arial Narrow" w:hAnsi="Arial Narrow"/>
                <w:sz w:val="22"/>
                <w:szCs w:val="22"/>
                <w:lang w:val="en-US"/>
              </w:rPr>
              <w:t>d</w:t>
            </w:r>
            <w:r w:rsidRPr="006C650D">
              <w:rPr>
                <w:rFonts w:ascii="Arial Narrow" w:hAnsi="Arial Narrow"/>
                <w:sz w:val="22"/>
                <w:szCs w:val="22"/>
                <w:lang w:val="en-US"/>
              </w:rPr>
              <w:t>e/r/ FSJ / Person in Umschulung</w:t>
            </w:r>
            <w:r w:rsidR="002E0C27" w:rsidRPr="006C650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604783" w:rsidRPr="006C650D">
              <w:rPr>
                <w:rFonts w:ascii="Arial Narrow" w:hAnsi="Arial Narrow"/>
                <w:sz w:val="22"/>
                <w:szCs w:val="22"/>
                <w:lang w:val="en-US"/>
              </w:rPr>
              <w:br/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Trainees/</w:t>
            </w:r>
            <w:r w:rsidR="005C4276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 xml:space="preserve"> V</w:t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 xml:space="preserve">oluntary </w:t>
            </w:r>
            <w:r w:rsidR="005C4276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S</w:t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 xml:space="preserve">ocial </w:t>
            </w:r>
            <w:r w:rsidR="005C4276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Y</w:t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ear</w:t>
            </w:r>
            <w:r w:rsidR="005C4276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/</w:t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  <w:r w:rsidR="005C4276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P</w:t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articipants</w:t>
            </w:r>
            <w:r w:rsidR="005C4276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 xml:space="preserve"> of a </w:t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retraining</w:t>
            </w:r>
            <w:r w:rsidR="005C4276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 xml:space="preserve"> program</w:t>
            </w:r>
          </w:p>
        </w:tc>
      </w:tr>
      <w:tr w:rsidR="00604783" w:rsidRPr="000C6DE3" w14:paraId="7DCB90CF" w14:textId="2C6B2358" w:rsidTr="004475BF">
        <w:tc>
          <w:tcPr>
            <w:tcW w:w="425" w:type="dxa"/>
            <w:vMerge/>
            <w:tcBorders>
              <w:right w:val="nil"/>
            </w:tcBorders>
          </w:tcPr>
          <w:p w14:paraId="55C24072" w14:textId="77777777" w:rsidR="003B6AEF" w:rsidRPr="006C650D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05FAD875" w14:textId="312E3C0B" w:rsidR="003B6AEF" w:rsidRPr="006C650D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034EB6E8" w14:textId="75F93337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D71AC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C6DE3" w:rsidRPr="00D71AC0">
              <w:rPr>
                <w:rFonts w:ascii="Arial Narrow" w:hAnsi="Arial Narrow"/>
                <w:sz w:val="22"/>
                <w:szCs w:val="22"/>
              </w:rPr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237" w:type="dxa"/>
            <w:tcBorders>
              <w:left w:val="nil"/>
            </w:tcBorders>
          </w:tcPr>
          <w:p w14:paraId="2537B38C" w14:textId="7891B507" w:rsidR="003B6AEF" w:rsidRPr="006C650D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650D">
              <w:rPr>
                <w:rFonts w:ascii="Arial Narrow" w:hAnsi="Arial Narrow"/>
                <w:sz w:val="22"/>
                <w:szCs w:val="22"/>
                <w:lang w:val="en-US"/>
              </w:rPr>
              <w:t>Geduldete /Asylsuchende mit geringem Einkommen</w:t>
            </w:r>
            <w:r w:rsidR="002E0C27" w:rsidRPr="006C650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604783" w:rsidRPr="006C650D">
              <w:rPr>
                <w:rFonts w:ascii="Arial Narrow" w:hAnsi="Arial Narrow"/>
                <w:sz w:val="22"/>
                <w:szCs w:val="22"/>
                <w:lang w:val="en-US"/>
              </w:rPr>
              <w:br/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Tolerated persons/</w:t>
            </w:r>
            <w:r w:rsidR="005C4276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A</w:t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sylum seekers with low income</w:t>
            </w:r>
          </w:p>
        </w:tc>
      </w:tr>
      <w:tr w:rsidR="00604783" w:rsidRPr="000C6DE3" w14:paraId="5EF951DD" w14:textId="77777777" w:rsidTr="004475BF">
        <w:tc>
          <w:tcPr>
            <w:tcW w:w="425" w:type="dxa"/>
            <w:vMerge w:val="restart"/>
            <w:tcBorders>
              <w:right w:val="nil"/>
            </w:tcBorders>
          </w:tcPr>
          <w:p w14:paraId="663A3684" w14:textId="3E55B02B" w:rsidR="003B6AEF" w:rsidRPr="00AE07F3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E07F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AE07F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C6DE3" w:rsidRPr="00AE07F3">
              <w:rPr>
                <w:rFonts w:ascii="Arial Narrow" w:hAnsi="Arial Narrow"/>
                <w:sz w:val="22"/>
                <w:szCs w:val="22"/>
              </w:rPr>
            </w:r>
            <w:r w:rsidRPr="00AE07F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E07F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43" w:type="dxa"/>
            <w:vMerge w:val="restart"/>
            <w:tcBorders>
              <w:left w:val="nil"/>
            </w:tcBorders>
          </w:tcPr>
          <w:p w14:paraId="5DC95A6D" w14:textId="067EF528" w:rsidR="003B6AEF" w:rsidRPr="00D71AC0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t>Erlass von 100 %</w:t>
            </w:r>
          </w:p>
          <w:p w14:paraId="109EFEA9" w14:textId="581DB686" w:rsidR="003B6AEF" w:rsidRPr="00D71AC0" w:rsidRDefault="003B6AEF" w:rsidP="00D71AC0">
            <w:pPr>
              <w:tabs>
                <w:tab w:val="left" w:pos="319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Deduction of 100%</w:t>
            </w:r>
          </w:p>
        </w:tc>
        <w:tc>
          <w:tcPr>
            <w:tcW w:w="425" w:type="dxa"/>
            <w:tcBorders>
              <w:right w:val="nil"/>
            </w:tcBorders>
          </w:tcPr>
          <w:p w14:paraId="3E9C64EC" w14:textId="51717B70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D71AC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C6DE3" w:rsidRPr="00D71AC0">
              <w:rPr>
                <w:rFonts w:ascii="Arial Narrow" w:hAnsi="Arial Narrow"/>
                <w:sz w:val="22"/>
                <w:szCs w:val="22"/>
              </w:rPr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237" w:type="dxa"/>
            <w:tcBorders>
              <w:left w:val="nil"/>
            </w:tcBorders>
          </w:tcPr>
          <w:p w14:paraId="10D88F2C" w14:textId="1FA79D75" w:rsidR="003B6AEF" w:rsidRPr="006C650D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C650D">
              <w:rPr>
                <w:rFonts w:ascii="Arial Narrow" w:hAnsi="Arial Narrow"/>
                <w:sz w:val="22"/>
                <w:szCs w:val="22"/>
                <w:lang w:val="en-US"/>
              </w:rPr>
              <w:t>Erwerbslose</w:t>
            </w:r>
            <w:r w:rsidR="00CE22FF" w:rsidRPr="006C650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5C4276" w:rsidRPr="006C650D">
              <w:rPr>
                <w:rFonts w:ascii="Arial Narrow" w:hAnsi="Arial Narrow"/>
                <w:sz w:val="22"/>
                <w:szCs w:val="22"/>
                <w:lang w:val="en-US"/>
              </w:rPr>
              <w:t>Personen</w:t>
            </w:r>
            <w:r w:rsidR="00CE22FF" w:rsidRPr="006C650D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 xml:space="preserve">| </w:t>
            </w:r>
            <w:r w:rsidR="005C4276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Persons with no income</w:t>
            </w:r>
          </w:p>
        </w:tc>
      </w:tr>
      <w:tr w:rsidR="00604783" w:rsidRPr="00AE07F3" w14:paraId="1C811A5A" w14:textId="77777777" w:rsidTr="004475BF">
        <w:tc>
          <w:tcPr>
            <w:tcW w:w="425" w:type="dxa"/>
            <w:vMerge/>
            <w:tcBorders>
              <w:right w:val="nil"/>
            </w:tcBorders>
          </w:tcPr>
          <w:p w14:paraId="56B77252" w14:textId="77777777" w:rsidR="003B6AEF" w:rsidRPr="006C650D" w:rsidRDefault="003B6AEF" w:rsidP="00D71AC0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7DA32103" w14:textId="624A47F5" w:rsidR="003B6AEF" w:rsidRPr="006C650D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763669C5" w14:textId="592181FE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D71AC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C6DE3" w:rsidRPr="00D71AC0">
              <w:rPr>
                <w:rFonts w:ascii="Arial Narrow" w:hAnsi="Arial Narrow"/>
                <w:sz w:val="22"/>
                <w:szCs w:val="22"/>
              </w:rPr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237" w:type="dxa"/>
            <w:tcBorders>
              <w:left w:val="nil"/>
            </w:tcBorders>
          </w:tcPr>
          <w:p w14:paraId="2084AA2C" w14:textId="77BEF5CD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t>Finanzielle Notlage</w:t>
            </w:r>
            <w:r w:rsidR="00CE22FF" w:rsidRPr="00D71AC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E22FF"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</w:rPr>
              <w:t xml:space="preserve">| </w:t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Financial hardship</w:t>
            </w:r>
          </w:p>
        </w:tc>
      </w:tr>
      <w:tr w:rsidR="00604783" w:rsidRPr="00AE07F3" w14:paraId="150030DD" w14:textId="77777777" w:rsidTr="004475BF">
        <w:tc>
          <w:tcPr>
            <w:tcW w:w="425" w:type="dxa"/>
            <w:vMerge/>
            <w:tcBorders>
              <w:right w:val="nil"/>
            </w:tcBorders>
          </w:tcPr>
          <w:p w14:paraId="434638AB" w14:textId="77777777" w:rsidR="003B6AEF" w:rsidRPr="00AE07F3" w:rsidRDefault="003B6AEF" w:rsidP="00D71A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47A10728" w14:textId="56A99857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079C5357" w14:textId="010E3E44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D71AC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0C6DE3" w:rsidRPr="00D71AC0">
              <w:rPr>
                <w:rFonts w:ascii="Arial Narrow" w:hAnsi="Arial Narrow"/>
                <w:sz w:val="22"/>
                <w:szCs w:val="22"/>
              </w:rPr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71AC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237" w:type="dxa"/>
            <w:tcBorders>
              <w:left w:val="nil"/>
            </w:tcBorders>
          </w:tcPr>
          <w:p w14:paraId="1335E0DD" w14:textId="25D8BD20" w:rsidR="003B6AEF" w:rsidRPr="00D71AC0" w:rsidRDefault="003B6AEF" w:rsidP="00D71AC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71AC0">
              <w:rPr>
                <w:rFonts w:ascii="Arial Narrow" w:hAnsi="Arial Narrow"/>
                <w:sz w:val="22"/>
                <w:szCs w:val="22"/>
              </w:rPr>
              <w:t>Geflüchtete ohne Sozialanspruch</w:t>
            </w:r>
            <w:r w:rsidR="00CE22FF" w:rsidRPr="00D71AC0">
              <w:rPr>
                <w:rFonts w:ascii="Arial Narrow" w:hAnsi="Arial Narrow"/>
                <w:sz w:val="22"/>
                <w:szCs w:val="22"/>
              </w:rPr>
              <w:br/>
            </w:r>
            <w:r w:rsidRPr="00D71AC0">
              <w:rPr>
                <w:rFonts w:ascii="Arial Narrow" w:hAnsi="Arial Narrow"/>
                <w:color w:val="A6A6A6" w:themeColor="background1" w:themeShade="A6"/>
                <w:sz w:val="22"/>
                <w:szCs w:val="22"/>
                <w:lang w:val="en-US"/>
              </w:rPr>
              <w:t>Refugees without social benefits</w:t>
            </w:r>
          </w:p>
        </w:tc>
      </w:tr>
      <w:tr w:rsidR="002E0C27" w:rsidRPr="000C6DE3" w14:paraId="35AF1F36" w14:textId="77777777" w:rsidTr="004475BF">
        <w:tc>
          <w:tcPr>
            <w:tcW w:w="8930" w:type="dxa"/>
            <w:gridSpan w:val="4"/>
          </w:tcPr>
          <w:p w14:paraId="3B4DE0A0" w14:textId="75509597" w:rsidR="002E0C27" w:rsidRPr="006C650D" w:rsidRDefault="002E0C27" w:rsidP="00D71AC0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71AC0">
              <w:rPr>
                <w:rFonts w:ascii="Arial Narrow" w:hAnsi="Arial Narrow"/>
                <w:i/>
                <w:iCs/>
                <w:sz w:val="20"/>
                <w:szCs w:val="20"/>
              </w:rPr>
              <w:t>Bitte fügen Sie jeweils einen Nachweis in Form eines offiziellen Bescheids, ein</w:t>
            </w:r>
            <w:r w:rsidR="00942A2E">
              <w:rPr>
                <w:rFonts w:ascii="Arial Narrow" w:hAnsi="Arial Narrow"/>
                <w:i/>
                <w:iCs/>
                <w:sz w:val="20"/>
                <w:szCs w:val="20"/>
              </w:rPr>
              <w:t>es</w:t>
            </w:r>
            <w:r w:rsidRPr="00D71AC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ärztliche</w:t>
            </w:r>
            <w:r w:rsidR="00942A2E">
              <w:rPr>
                <w:rFonts w:ascii="Arial Narrow" w:hAnsi="Arial Narrow"/>
                <w:i/>
                <w:iCs/>
                <w:sz w:val="20"/>
                <w:szCs w:val="20"/>
              </w:rPr>
              <w:t>n</w:t>
            </w:r>
            <w:r w:rsidRPr="00D71AC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Attest</w:t>
            </w:r>
            <w:r w:rsidR="00942A2E">
              <w:rPr>
                <w:rFonts w:ascii="Arial Narrow" w:hAnsi="Arial Narrow"/>
                <w:i/>
                <w:iCs/>
                <w:sz w:val="20"/>
                <w:szCs w:val="20"/>
              </w:rPr>
              <w:t>s</w:t>
            </w:r>
            <w:r w:rsidRPr="00D71AC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oder eine</w:t>
            </w:r>
            <w:r w:rsidR="00942A2E">
              <w:rPr>
                <w:rFonts w:ascii="Arial Narrow" w:hAnsi="Arial Narrow"/>
                <w:i/>
                <w:iCs/>
                <w:sz w:val="20"/>
                <w:szCs w:val="20"/>
              </w:rPr>
              <w:t>r</w:t>
            </w:r>
            <w:r w:rsidRPr="00D71AC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Bestätigung durch eine soziale Einrichtung bei.</w:t>
            </w:r>
            <w:r w:rsidR="00AE07F3" w:rsidRPr="00D71A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07F3" w:rsidRPr="006C650D"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 xml:space="preserve">| </w:t>
            </w:r>
            <w:r w:rsidRPr="00D71AC0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 xml:space="preserve">Please enclose proof in the form of an official notification, a medical certificate, or confirmation from a social services </w:t>
            </w:r>
            <w:r w:rsidR="005C4276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institutions</w:t>
            </w:r>
            <w:r w:rsidR="006C650D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,</w:t>
            </w:r>
            <w:r w:rsidR="009062DC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  <w:r w:rsidR="006C650D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respectively.</w:t>
            </w:r>
          </w:p>
        </w:tc>
      </w:tr>
    </w:tbl>
    <w:p w14:paraId="637FB44D" w14:textId="77777777" w:rsidR="00897B13" w:rsidRPr="00AE07F3" w:rsidRDefault="00897B13" w:rsidP="004475BF">
      <w:pPr>
        <w:spacing w:before="240" w:after="0" w:line="240" w:lineRule="auto"/>
        <w:jc w:val="both"/>
        <w:rPr>
          <w:rFonts w:ascii="Arial Narrow" w:hAnsi="Arial Narrow"/>
          <w:color w:val="A6A6A6" w:themeColor="background1" w:themeShade="A6"/>
          <w:sz w:val="22"/>
          <w:lang w:val="en-US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A055B6" w:rsidRPr="00AE07F3" w14:paraId="58733EEE" w14:textId="77777777" w:rsidTr="004475BF">
        <w:trPr>
          <w:trHeight w:val="979"/>
        </w:trPr>
        <w:tc>
          <w:tcPr>
            <w:tcW w:w="4531" w:type="dxa"/>
            <w:tcBorders>
              <w:bottom w:val="nil"/>
            </w:tcBorders>
            <w:vAlign w:val="bottom"/>
          </w:tcPr>
          <w:p w14:paraId="71E98BDB" w14:textId="72303578" w:rsidR="00A055B6" w:rsidRPr="00AE07F3" w:rsidRDefault="00A055B6" w:rsidP="00D71AC0">
            <w:pPr>
              <w:widowControl w:val="0"/>
              <w:spacing w:after="120"/>
              <w:rPr>
                <w:rFonts w:ascii="Arial Narrow" w:hAnsi="Arial Narrow"/>
              </w:rPr>
            </w:pPr>
            <w:r w:rsidRPr="00AE07F3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AE07F3">
              <w:rPr>
                <w:rFonts w:ascii="Arial Narrow" w:hAnsi="Arial Narrow"/>
              </w:rPr>
              <w:instrText xml:space="preserve"> FORMTEXT </w:instrText>
            </w:r>
            <w:r w:rsidRPr="00AE07F3">
              <w:rPr>
                <w:rFonts w:ascii="Arial Narrow" w:hAnsi="Arial Narrow"/>
              </w:rPr>
            </w:r>
            <w:r w:rsidRPr="00AE07F3">
              <w:rPr>
                <w:rFonts w:ascii="Arial Narrow" w:hAnsi="Arial Narrow"/>
              </w:rPr>
              <w:fldChar w:fldCharType="separate"/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="000C6DE3">
              <w:rPr>
                <w:rFonts w:ascii="Arial Narrow" w:hAnsi="Arial Narrow"/>
                <w:noProof/>
              </w:rPr>
              <w:t> </w:t>
            </w:r>
            <w:r w:rsidRPr="00AE07F3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4820" w:type="dxa"/>
            <w:tcBorders>
              <w:bottom w:val="nil"/>
            </w:tcBorders>
            <w:vAlign w:val="bottom"/>
          </w:tcPr>
          <w:p w14:paraId="27A74E4A" w14:textId="77777777" w:rsidR="00A055B6" w:rsidRPr="00AE07F3" w:rsidRDefault="00A055B6" w:rsidP="00D71AC0">
            <w:pPr>
              <w:widowControl w:val="0"/>
              <w:spacing w:after="120"/>
              <w:rPr>
                <w:rFonts w:ascii="Arial Narrow" w:hAnsi="Arial Narrow"/>
              </w:rPr>
            </w:pPr>
          </w:p>
        </w:tc>
      </w:tr>
      <w:tr w:rsidR="00A055B6" w:rsidRPr="00AE07F3" w14:paraId="3F289020" w14:textId="77777777" w:rsidTr="004475BF">
        <w:tc>
          <w:tcPr>
            <w:tcW w:w="4531" w:type="dxa"/>
            <w:tcBorders>
              <w:top w:val="nil"/>
            </w:tcBorders>
          </w:tcPr>
          <w:p w14:paraId="58420654" w14:textId="0152B3EC" w:rsidR="00A055B6" w:rsidRPr="00AE07F3" w:rsidRDefault="00A055B6" w:rsidP="00D71AC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7F3">
              <w:rPr>
                <w:rFonts w:ascii="Arial Narrow" w:hAnsi="Arial Narrow"/>
                <w:sz w:val="20"/>
                <w:szCs w:val="20"/>
              </w:rPr>
              <w:t xml:space="preserve">Ort, Datum </w:t>
            </w:r>
            <w:r w:rsidRPr="00AE07F3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| Place, date</w:t>
            </w:r>
          </w:p>
        </w:tc>
        <w:tc>
          <w:tcPr>
            <w:tcW w:w="4820" w:type="dxa"/>
            <w:tcBorders>
              <w:top w:val="nil"/>
            </w:tcBorders>
          </w:tcPr>
          <w:p w14:paraId="77F9A47F" w14:textId="2169ABF2" w:rsidR="00A055B6" w:rsidRPr="00AE07F3" w:rsidRDefault="00A055B6" w:rsidP="00D71AC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07F3">
              <w:rPr>
                <w:rFonts w:ascii="Arial Narrow" w:hAnsi="Arial Narrow"/>
                <w:sz w:val="20"/>
                <w:szCs w:val="20"/>
              </w:rPr>
              <w:t xml:space="preserve">Unterschrift </w:t>
            </w:r>
            <w:r w:rsidRPr="00AE07F3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| Signature</w:t>
            </w:r>
          </w:p>
        </w:tc>
      </w:tr>
    </w:tbl>
    <w:p w14:paraId="2E7120C6" w14:textId="25F731D4" w:rsidR="00AE07F3" w:rsidRPr="00B4558D" w:rsidRDefault="00A055B6" w:rsidP="004475BF">
      <w:pPr>
        <w:pStyle w:val="Listenabsatz"/>
        <w:numPr>
          <w:ilvl w:val="0"/>
          <w:numId w:val="7"/>
        </w:numPr>
        <w:tabs>
          <w:tab w:val="left" w:pos="426"/>
        </w:tabs>
        <w:spacing w:before="480" w:after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B4558D">
        <w:rPr>
          <w:rFonts w:ascii="Arial Narrow" w:hAnsi="Arial Narrow"/>
          <w:sz w:val="22"/>
          <w:szCs w:val="22"/>
        </w:rPr>
        <w:t xml:space="preserve">Bitte senden Sie den Antrag per E-Mail an das International Center der Leuphana Universität Lüneburg in einem </w:t>
      </w:r>
      <w:r w:rsidR="003128A5" w:rsidRPr="00B4558D">
        <w:rPr>
          <w:rFonts w:ascii="Arial Narrow" w:hAnsi="Arial Narrow"/>
          <w:sz w:val="22"/>
          <w:szCs w:val="22"/>
        </w:rPr>
        <w:t>PDF-Doku</w:t>
      </w:r>
      <w:r w:rsidR="003128A5">
        <w:rPr>
          <w:rFonts w:ascii="Arial Narrow" w:hAnsi="Arial Narrow"/>
          <w:sz w:val="22"/>
          <w:szCs w:val="22"/>
        </w:rPr>
        <w:t>ment</w:t>
      </w:r>
      <w:r w:rsidRPr="00B4558D">
        <w:rPr>
          <w:rFonts w:ascii="Arial Narrow" w:hAnsi="Arial Narrow"/>
          <w:sz w:val="22"/>
          <w:szCs w:val="22"/>
        </w:rPr>
        <w:t xml:space="preserve"> zusammengefasst</w:t>
      </w:r>
      <w:r w:rsidR="00897B13" w:rsidRPr="00B4558D">
        <w:rPr>
          <w:rFonts w:ascii="Arial Narrow" w:hAnsi="Arial Narrow"/>
          <w:sz w:val="22"/>
          <w:szCs w:val="22"/>
        </w:rPr>
        <w:t xml:space="preserve"> </w:t>
      </w:r>
      <w:r w:rsidR="00604783" w:rsidRPr="00B4558D">
        <w:rPr>
          <w:rFonts w:ascii="Arial Narrow" w:hAnsi="Arial Narrow"/>
          <w:sz w:val="22"/>
          <w:szCs w:val="22"/>
        </w:rPr>
        <w:t>an</w:t>
      </w:r>
      <w:r w:rsidRPr="00B4558D">
        <w:rPr>
          <w:rFonts w:ascii="Arial Narrow" w:hAnsi="Arial Narrow"/>
          <w:sz w:val="22"/>
          <w:szCs w:val="22"/>
        </w:rPr>
        <w:t xml:space="preserve"> international@leuphana.de</w:t>
      </w:r>
      <w:r w:rsidR="004475BF">
        <w:rPr>
          <w:rFonts w:ascii="Arial Narrow" w:hAnsi="Arial Narrow"/>
          <w:color w:val="A6A6A6" w:themeColor="background1" w:themeShade="A6"/>
          <w:sz w:val="22"/>
          <w:szCs w:val="22"/>
        </w:rPr>
        <w:br/>
      </w:r>
      <w:r w:rsidRPr="00B4558D">
        <w:rPr>
          <w:rFonts w:ascii="Arial Narrow" w:hAnsi="Arial Narrow"/>
          <w:color w:val="A6A6A6" w:themeColor="background1" w:themeShade="A6"/>
          <w:sz w:val="22"/>
          <w:szCs w:val="22"/>
        </w:rPr>
        <w:t xml:space="preserve">Please send the application by email to the International Center </w:t>
      </w:r>
      <w:r w:rsidR="00897B13" w:rsidRPr="00B4558D">
        <w:rPr>
          <w:rFonts w:ascii="Arial Narrow" w:hAnsi="Arial Narrow"/>
          <w:color w:val="A6A6A6" w:themeColor="background1" w:themeShade="A6"/>
          <w:sz w:val="22"/>
          <w:szCs w:val="22"/>
        </w:rPr>
        <w:t>of the</w:t>
      </w:r>
      <w:r w:rsidRPr="00B4558D">
        <w:rPr>
          <w:rFonts w:ascii="Arial Narrow" w:hAnsi="Arial Narrow"/>
          <w:color w:val="A6A6A6" w:themeColor="background1" w:themeShade="A6"/>
          <w:sz w:val="22"/>
          <w:szCs w:val="22"/>
        </w:rPr>
        <w:t xml:space="preserve"> Leuphana University</w:t>
      </w:r>
      <w:r w:rsidR="00897B13" w:rsidRPr="00B4558D">
        <w:rPr>
          <w:rFonts w:ascii="Arial Narrow" w:hAnsi="Arial Narrow"/>
          <w:color w:val="A6A6A6" w:themeColor="background1" w:themeShade="A6"/>
          <w:sz w:val="22"/>
          <w:szCs w:val="22"/>
        </w:rPr>
        <w:t xml:space="preserve"> of</w:t>
      </w:r>
      <w:r w:rsidRPr="00B4558D">
        <w:rPr>
          <w:rFonts w:ascii="Arial Narrow" w:hAnsi="Arial Narrow"/>
          <w:color w:val="A6A6A6" w:themeColor="background1" w:themeShade="A6"/>
          <w:sz w:val="22"/>
          <w:szCs w:val="22"/>
        </w:rPr>
        <w:t xml:space="preserve"> Lüneburg in a single PDF file</w:t>
      </w:r>
      <w:r w:rsidR="00604783" w:rsidRPr="00B4558D">
        <w:rPr>
          <w:rFonts w:ascii="Arial Narrow" w:hAnsi="Arial Narrow"/>
          <w:color w:val="A6A6A6" w:themeColor="background1" w:themeShade="A6"/>
          <w:sz w:val="22"/>
          <w:szCs w:val="22"/>
        </w:rPr>
        <w:t xml:space="preserve"> to</w:t>
      </w:r>
      <w:r w:rsidRPr="00B4558D">
        <w:rPr>
          <w:rFonts w:ascii="Arial Narrow" w:hAnsi="Arial Narrow"/>
          <w:color w:val="A6A6A6" w:themeColor="background1" w:themeShade="A6"/>
          <w:sz w:val="22"/>
          <w:szCs w:val="22"/>
        </w:rPr>
        <w:t xml:space="preserve"> international@leuphana.de</w:t>
      </w:r>
    </w:p>
    <w:sectPr w:rsidR="00AE07F3" w:rsidRPr="00B4558D" w:rsidSect="00D71AC0">
      <w:headerReference w:type="default" r:id="rId11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C5CC" w14:textId="77777777" w:rsidR="004C64C6" w:rsidRDefault="004C64C6" w:rsidP="00121DBB">
      <w:pPr>
        <w:spacing w:after="0" w:line="240" w:lineRule="auto"/>
      </w:pPr>
      <w:r>
        <w:separator/>
      </w:r>
    </w:p>
  </w:endnote>
  <w:endnote w:type="continuationSeparator" w:id="0">
    <w:p w14:paraId="1D42D670" w14:textId="77777777" w:rsidR="004C64C6" w:rsidRDefault="004C64C6" w:rsidP="0012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e Gothic LT Std Cn">
    <w:panose1 w:val="00000400000000000000"/>
    <w:charset w:val="00"/>
    <w:family w:val="auto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ADDC" w14:textId="77777777" w:rsidR="004C64C6" w:rsidRDefault="004C64C6" w:rsidP="00121DBB">
      <w:pPr>
        <w:spacing w:after="0" w:line="240" w:lineRule="auto"/>
      </w:pPr>
      <w:r>
        <w:separator/>
      </w:r>
    </w:p>
  </w:footnote>
  <w:footnote w:type="continuationSeparator" w:id="0">
    <w:p w14:paraId="5BB13A68" w14:textId="77777777" w:rsidR="004C64C6" w:rsidRDefault="004C64C6" w:rsidP="0012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4EFA" w14:textId="4DB29A8A" w:rsidR="00AE07F3" w:rsidRPr="00AE07F3" w:rsidRDefault="00AE07F3" w:rsidP="00AE07F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3B581" wp14:editId="06B7BF94">
              <wp:simplePos x="0" y="0"/>
              <wp:positionH relativeFrom="page">
                <wp:align>center</wp:align>
              </wp:positionH>
              <wp:positionV relativeFrom="paragraph">
                <wp:posOffset>-97155</wp:posOffset>
              </wp:positionV>
              <wp:extent cx="342900" cy="58420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2AF2C" w14:textId="77777777" w:rsidR="00AE07F3" w:rsidRDefault="00AE07F3" w:rsidP="00AE07F3">
                          <w:pPr>
                            <w:pStyle w:val="Adressfeld"/>
                            <w:jc w:val="center"/>
                            <w:rPr>
                              <w:rStyle w:val="Seitenzahl"/>
                              <w:rFonts w:eastAsia="Calibri"/>
                              <w:sz w:val="20"/>
                            </w:rPr>
                          </w:pPr>
                        </w:p>
                        <w:p w14:paraId="1066EE46" w14:textId="77777777" w:rsidR="00AE07F3" w:rsidRPr="008543AC" w:rsidRDefault="00AE07F3" w:rsidP="00AE07F3">
                          <w:pPr>
                            <w:pStyle w:val="Adressfeld"/>
                            <w:jc w:val="center"/>
                          </w:pP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begin"/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>PAGE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eastAsia="Calibri"/>
                              <w:noProof/>
                              <w:sz w:val="20"/>
                            </w:rPr>
                            <w:t>2</w: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3B58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-7.65pt;width:27pt;height:4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" stroked="f">
              <v:textbox>
                <w:txbxContent>
                  <w:p w14:paraId="21E2AF2C" w14:textId="77777777" w:rsidR="00AE07F3" w:rsidRDefault="00AE07F3" w:rsidP="00AE07F3">
                    <w:pPr>
                      <w:pStyle w:val="Adressfeld"/>
                      <w:jc w:val="center"/>
                      <w:rPr>
                        <w:rStyle w:val="Seitenzahl"/>
                        <w:rFonts w:eastAsia="Calibri"/>
                        <w:sz w:val="20"/>
                      </w:rPr>
                    </w:pPr>
                  </w:p>
                  <w:p w14:paraId="1066EE46" w14:textId="77777777" w:rsidR="00AE07F3" w:rsidRPr="008543AC" w:rsidRDefault="00AE07F3" w:rsidP="00AE07F3">
                    <w:pPr>
                      <w:pStyle w:val="Adressfeld"/>
                      <w:jc w:val="center"/>
                    </w:pP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begin"/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instrText>PAGE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rFonts w:eastAsia="Calibri"/>
                        <w:noProof/>
                        <w:sz w:val="20"/>
                      </w:rPr>
                      <w:t>2</w: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123DEB1" wp14:editId="4E369262">
          <wp:simplePos x="0" y="0"/>
          <wp:positionH relativeFrom="page">
            <wp:align>center</wp:align>
          </wp:positionH>
          <wp:positionV relativeFrom="topMargin">
            <wp:posOffset>215900</wp:posOffset>
          </wp:positionV>
          <wp:extent cx="273600" cy="295200"/>
          <wp:effectExtent l="0" t="0" r="0" b="0"/>
          <wp:wrapNone/>
          <wp:docPr id="431100520" name="Bild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Beschreibung: Leuphana_würfe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DC5"/>
    <w:multiLevelType w:val="hybridMultilevel"/>
    <w:tmpl w:val="9460955E"/>
    <w:lvl w:ilvl="0" w:tplc="5CA0DA2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6BEF"/>
    <w:multiLevelType w:val="hybridMultilevel"/>
    <w:tmpl w:val="1F6827FA"/>
    <w:lvl w:ilvl="0" w:tplc="DCD45F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784CF9"/>
    <w:multiLevelType w:val="hybridMultilevel"/>
    <w:tmpl w:val="C5EA2F1A"/>
    <w:lvl w:ilvl="0" w:tplc="54D049CA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747D4"/>
    <w:multiLevelType w:val="hybridMultilevel"/>
    <w:tmpl w:val="BC189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C2A"/>
    <w:multiLevelType w:val="hybridMultilevel"/>
    <w:tmpl w:val="1F6827F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396F64"/>
    <w:multiLevelType w:val="hybridMultilevel"/>
    <w:tmpl w:val="CCD23B6E"/>
    <w:lvl w:ilvl="0" w:tplc="54D049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2EB79BE"/>
    <w:multiLevelType w:val="hybridMultilevel"/>
    <w:tmpl w:val="C5EA2F1A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976439">
    <w:abstractNumId w:val="2"/>
  </w:num>
  <w:num w:numId="2" w16cid:durableId="664743322">
    <w:abstractNumId w:val="3"/>
  </w:num>
  <w:num w:numId="3" w16cid:durableId="845169056">
    <w:abstractNumId w:val="6"/>
  </w:num>
  <w:num w:numId="4" w16cid:durableId="1595626834">
    <w:abstractNumId w:val="5"/>
  </w:num>
  <w:num w:numId="5" w16cid:durableId="2025548182">
    <w:abstractNumId w:val="1"/>
  </w:num>
  <w:num w:numId="6" w16cid:durableId="1764448959">
    <w:abstractNumId w:val="4"/>
  </w:num>
  <w:num w:numId="7" w16cid:durableId="28346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1" w:cryptProviderType="rsaAES" w:cryptAlgorithmClass="hash" w:cryptAlgorithmType="typeAny" w:cryptAlgorithmSid="14" w:cryptSpinCount="100000" w:hash="dC58j1zLd3vCKMKA/jjzv/8Cm3a+b+YNDIGUUcWxid5SJaoq2S7lJeWXlm+Y5xkWBBwKe2b2sGV7jZP8ScHR/Q==" w:salt="kxXiVsBFWi83uJY0RPT8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61"/>
    <w:rsid w:val="00050444"/>
    <w:rsid w:val="00060724"/>
    <w:rsid w:val="000669D0"/>
    <w:rsid w:val="00093BAF"/>
    <w:rsid w:val="000C6DE3"/>
    <w:rsid w:val="000E7134"/>
    <w:rsid w:val="000F778B"/>
    <w:rsid w:val="00106D2E"/>
    <w:rsid w:val="00121DBB"/>
    <w:rsid w:val="00136D44"/>
    <w:rsid w:val="0014191D"/>
    <w:rsid w:val="0015334A"/>
    <w:rsid w:val="001D32AC"/>
    <w:rsid w:val="00255789"/>
    <w:rsid w:val="0029595B"/>
    <w:rsid w:val="002E0C27"/>
    <w:rsid w:val="002F2B28"/>
    <w:rsid w:val="003033C0"/>
    <w:rsid w:val="00306F61"/>
    <w:rsid w:val="003128A5"/>
    <w:rsid w:val="00312AB3"/>
    <w:rsid w:val="00355601"/>
    <w:rsid w:val="003B5A39"/>
    <w:rsid w:val="003B6AEF"/>
    <w:rsid w:val="003C32F8"/>
    <w:rsid w:val="00400D69"/>
    <w:rsid w:val="004157C6"/>
    <w:rsid w:val="004475BF"/>
    <w:rsid w:val="00456502"/>
    <w:rsid w:val="00481378"/>
    <w:rsid w:val="004A36F3"/>
    <w:rsid w:val="004B159F"/>
    <w:rsid w:val="004B7AC6"/>
    <w:rsid w:val="004C64C6"/>
    <w:rsid w:val="004F691B"/>
    <w:rsid w:val="005000B6"/>
    <w:rsid w:val="00516137"/>
    <w:rsid w:val="00537FDB"/>
    <w:rsid w:val="005864FB"/>
    <w:rsid w:val="005C4276"/>
    <w:rsid w:val="00604783"/>
    <w:rsid w:val="00663098"/>
    <w:rsid w:val="00681855"/>
    <w:rsid w:val="00696B6A"/>
    <w:rsid w:val="006B16B4"/>
    <w:rsid w:val="006B5032"/>
    <w:rsid w:val="006C650D"/>
    <w:rsid w:val="006D6B61"/>
    <w:rsid w:val="007355E9"/>
    <w:rsid w:val="00740A0F"/>
    <w:rsid w:val="00750BEB"/>
    <w:rsid w:val="00776221"/>
    <w:rsid w:val="007B03EB"/>
    <w:rsid w:val="00875876"/>
    <w:rsid w:val="0088168E"/>
    <w:rsid w:val="00897B13"/>
    <w:rsid w:val="008A003A"/>
    <w:rsid w:val="008A238E"/>
    <w:rsid w:val="008A3F76"/>
    <w:rsid w:val="009062DC"/>
    <w:rsid w:val="00934121"/>
    <w:rsid w:val="00942A2E"/>
    <w:rsid w:val="00995D88"/>
    <w:rsid w:val="009A56BF"/>
    <w:rsid w:val="009E43BE"/>
    <w:rsid w:val="009E787F"/>
    <w:rsid w:val="00A055B6"/>
    <w:rsid w:val="00AC6434"/>
    <w:rsid w:val="00AD3B0D"/>
    <w:rsid w:val="00AE07F3"/>
    <w:rsid w:val="00AF5B21"/>
    <w:rsid w:val="00B20527"/>
    <w:rsid w:val="00B4558D"/>
    <w:rsid w:val="00B56D0C"/>
    <w:rsid w:val="00B56D36"/>
    <w:rsid w:val="00BE193C"/>
    <w:rsid w:val="00BE5D3E"/>
    <w:rsid w:val="00C010C0"/>
    <w:rsid w:val="00C158AA"/>
    <w:rsid w:val="00C223D1"/>
    <w:rsid w:val="00C232BB"/>
    <w:rsid w:val="00C81704"/>
    <w:rsid w:val="00CE22FF"/>
    <w:rsid w:val="00CE3E81"/>
    <w:rsid w:val="00CE4EEB"/>
    <w:rsid w:val="00D018A8"/>
    <w:rsid w:val="00D01B44"/>
    <w:rsid w:val="00D13D90"/>
    <w:rsid w:val="00D557F2"/>
    <w:rsid w:val="00D71AC0"/>
    <w:rsid w:val="00D9442C"/>
    <w:rsid w:val="00DA791C"/>
    <w:rsid w:val="00DF296A"/>
    <w:rsid w:val="00E83D97"/>
    <w:rsid w:val="00EA66A9"/>
    <w:rsid w:val="00EC0D91"/>
    <w:rsid w:val="00F0656B"/>
    <w:rsid w:val="00F40B1E"/>
    <w:rsid w:val="00F43EC0"/>
    <w:rsid w:val="00F50A29"/>
    <w:rsid w:val="00FA2C14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370D4"/>
  <w15:chartTrackingRefBased/>
  <w15:docId w15:val="{D56C8399-22B4-4C3E-B2FA-DF175C6C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6F61"/>
    <w:pPr>
      <w:ind w:left="720"/>
      <w:contextualSpacing/>
    </w:pPr>
  </w:style>
  <w:style w:type="table" w:styleId="Tabellenraster">
    <w:name w:val="Table Grid"/>
    <w:basedOn w:val="NormaleTabelle"/>
    <w:uiPriority w:val="39"/>
    <w:rsid w:val="0030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E43BE"/>
    <w:rPr>
      <w:color w:val="808080"/>
    </w:rPr>
  </w:style>
  <w:style w:type="paragraph" w:styleId="Kopfzeile">
    <w:name w:val="header"/>
    <w:basedOn w:val="Standard"/>
    <w:link w:val="KopfzeileZchn"/>
    <w:unhideWhenUsed/>
    <w:rsid w:val="0012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DBB"/>
  </w:style>
  <w:style w:type="paragraph" w:styleId="Fuzeile">
    <w:name w:val="footer"/>
    <w:basedOn w:val="Standard"/>
    <w:link w:val="FuzeileZchn"/>
    <w:uiPriority w:val="99"/>
    <w:unhideWhenUsed/>
    <w:rsid w:val="0012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DBB"/>
  </w:style>
  <w:style w:type="character" w:styleId="Hyperlink">
    <w:name w:val="Hyperlink"/>
    <w:basedOn w:val="Absatz-Standardschriftart"/>
    <w:uiPriority w:val="99"/>
    <w:unhideWhenUsed/>
    <w:rsid w:val="00400D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D6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D3B0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E5D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5D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5D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D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D3E"/>
    <w:rPr>
      <w:b/>
      <w:bCs/>
      <w:sz w:val="20"/>
      <w:szCs w:val="20"/>
    </w:rPr>
  </w:style>
  <w:style w:type="paragraph" w:customStyle="1" w:styleId="Adressfeld">
    <w:name w:val="Adressfeld"/>
    <w:basedOn w:val="Standard"/>
    <w:rsid w:val="00AE07F3"/>
    <w:pPr>
      <w:framePr w:w="4644" w:h="2492" w:hRule="exact" w:hSpace="181" w:wrap="notBeside" w:vAnchor="page" w:hAnchor="page" w:x="1390" w:y="2609"/>
    </w:pPr>
    <w:rPr>
      <w:sz w:val="18"/>
    </w:rPr>
  </w:style>
  <w:style w:type="character" w:styleId="Seitenzahl">
    <w:name w:val="page number"/>
    <w:rsid w:val="00AE07F3"/>
    <w:rPr>
      <w:rFonts w:ascii="Trade Gothic LT Std Cn" w:hAnsi="Trade Gothic LT Std C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645562C5B194EB4D662AF8B8E6701" ma:contentTypeVersion="1" ma:contentTypeDescription="Create a new document." ma:contentTypeScope="" ma:versionID="ca2d588f0e4ded84d8f33d6f5bbcad0e">
  <xsd:schema xmlns:xsd="http://www.w3.org/2001/XMLSchema" xmlns:xs="http://www.w3.org/2001/XMLSchema" xmlns:p="http://schemas.microsoft.com/office/2006/metadata/properties" xmlns:ns3="2349bc85-8f0e-4502-8973-3c5ec90d94c3" targetNamespace="http://schemas.microsoft.com/office/2006/metadata/properties" ma:root="true" ma:fieldsID="6381d56d600dff3f425bbabe4aced410" ns3:_="">
    <xsd:import namespace="2349bc85-8f0e-4502-8973-3c5ec90d94c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9bc85-8f0e-4502-8973-3c5ec90d94c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27167-8E9E-4D59-8DDB-3C318A3A0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0FA1F-21CB-4010-9028-1EE4DA6761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0078C-641A-4B25-B617-EFEA2CDAE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9bc85-8f0e-4502-8973-3c5ec90d9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Gräner</dc:creator>
  <cp:keywords/>
  <dc:description/>
  <cp:lastModifiedBy>Carola Pellenweßel</cp:lastModifiedBy>
  <cp:revision>7</cp:revision>
  <cp:lastPrinted>2025-07-28T10:32:00Z</cp:lastPrinted>
  <dcterms:created xsi:type="dcterms:W3CDTF">2025-07-31T06:39:00Z</dcterms:created>
  <dcterms:modified xsi:type="dcterms:W3CDTF">2025-08-26T13:05:00Z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d3b4ece5-5af0-4bf0-87cf-a066abd8bfa1</vt:lpwstr>
  </property>
  <property fmtid="{D5CDD505-2E9C-101B-9397-08002B2CF9AE}" pid="3" name="ContentTypeId">
    <vt:lpwstr>0x010100AC9645562C5B194EB4D662AF8B8E6701</vt:lpwstr>
  </property>
</Properties>
</file>